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FD243A" w14:textId="2F5A6DF5" w:rsidR="001B66FE" w:rsidRDefault="001B66FE" w:rsidP="001B66FE">
      <w:pPr>
        <w:pStyle w:val="Default"/>
        <w:rPr>
          <w:b/>
          <w:bCs/>
          <w:sz w:val="48"/>
          <w:szCs w:val="48"/>
        </w:rPr>
      </w:pPr>
      <w:r>
        <w:rPr>
          <w:b/>
          <w:bCs/>
          <w:noProof/>
          <w:sz w:val="48"/>
          <w:szCs w:val="48"/>
        </w:rPr>
        <mc:AlternateContent>
          <mc:Choice Requires="wps">
            <w:drawing>
              <wp:anchor distT="0" distB="0" distL="114300" distR="114300" simplePos="0" relativeHeight="251659264" behindDoc="0" locked="0" layoutInCell="1" allowOverlap="1" wp14:anchorId="3B3918D6" wp14:editId="19BB16FF">
                <wp:simplePos x="0" y="0"/>
                <wp:positionH relativeFrom="column">
                  <wp:posOffset>2048510</wp:posOffset>
                </wp:positionH>
                <wp:positionV relativeFrom="paragraph">
                  <wp:posOffset>-664845</wp:posOffset>
                </wp:positionV>
                <wp:extent cx="4502150" cy="1397000"/>
                <wp:effectExtent l="38100" t="19050" r="0" b="31750"/>
                <wp:wrapNone/>
                <wp:docPr id="149121375" name="Räjähdys: 14 pistettä 1"/>
                <wp:cNvGraphicFramePr/>
                <a:graphic xmlns:a="http://schemas.openxmlformats.org/drawingml/2006/main">
                  <a:graphicData uri="http://schemas.microsoft.com/office/word/2010/wordprocessingShape">
                    <wps:wsp>
                      <wps:cNvSpPr/>
                      <wps:spPr>
                        <a:xfrm>
                          <a:off x="0" y="0"/>
                          <a:ext cx="4502150" cy="1397000"/>
                        </a:xfrm>
                        <a:prstGeom prst="irregularSeal2">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txbx>
                        <w:txbxContent>
                          <w:p w14:paraId="69962A77" w14:textId="5A5EAB1C" w:rsidR="001B66FE" w:rsidRPr="001B66FE" w:rsidRDefault="001B66FE" w:rsidP="001B66FE">
                            <w:pPr>
                              <w:jc w:val="center"/>
                              <w:rPr>
                                <w:b/>
                                <w:bCs/>
                                <w:color w:val="000000" w:themeColor="text1"/>
                                <w:sz w:val="24"/>
                                <w:szCs w:val="24"/>
                              </w:rPr>
                            </w:pPr>
                            <w:r w:rsidRPr="001B66FE">
                              <w:rPr>
                                <w:b/>
                                <w:bCs/>
                                <w:color w:val="000000" w:themeColor="text1"/>
                                <w:sz w:val="24"/>
                                <w:szCs w:val="24"/>
                              </w:rPr>
                              <w:t>Pau Oulun osaston jäsenet 50 € tuki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3918D6"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Räjähdys: 14 pistettä 1" o:spid="_x0000_s1026" type="#_x0000_t72" style="position:absolute;margin-left:161.3pt;margin-top:-52.35pt;width:354.5pt;height:11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" fillcolor="yellow" strokecolor="#030e13 [484]" strokeweight="1pt">
                <v:textbox>
                  <w:txbxContent>
                    <w:p w14:paraId="69962A77" w14:textId="5A5EAB1C" w:rsidR="001B66FE" w:rsidRPr="001B66FE" w:rsidRDefault="001B66FE" w:rsidP="001B66FE">
                      <w:pPr>
                        <w:jc w:val="center"/>
                        <w:rPr>
                          <w:b/>
                          <w:bCs/>
                          <w:color w:val="000000" w:themeColor="text1"/>
                          <w:sz w:val="24"/>
                          <w:szCs w:val="24"/>
                        </w:rPr>
                      </w:pPr>
                      <w:r w:rsidRPr="001B66FE">
                        <w:rPr>
                          <w:b/>
                          <w:bCs/>
                          <w:color w:val="000000" w:themeColor="text1"/>
                          <w:sz w:val="24"/>
                          <w:szCs w:val="24"/>
                        </w:rPr>
                        <w:t>Pau Oulun osaston jäsenet 50 € tuki</w:t>
                      </w:r>
                    </w:p>
                  </w:txbxContent>
                </v:textbox>
              </v:shape>
            </w:pict>
          </mc:Fallback>
        </mc:AlternateContent>
      </w:r>
      <w:r w:rsidRPr="001B66FE">
        <w:rPr>
          <w:b/>
          <w:bCs/>
          <w:sz w:val="48"/>
          <w:szCs w:val="48"/>
        </w:rPr>
        <w:drawing>
          <wp:inline distT="0" distB="0" distL="0" distR="0" wp14:anchorId="31718FE5" wp14:editId="0EE8F5AD">
            <wp:extent cx="2063750" cy="730250"/>
            <wp:effectExtent l="0" t="0" r="0" b="0"/>
            <wp:docPr id="1454354490" name="Kuva 1" descr="Kuva, joka sisältää kohteen Grafiikka, graafinen suunnittelu, logo, clipart&#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354490" name="Kuva 1" descr="Kuva, joka sisältää kohteen Grafiikka, graafinen suunnittelu, logo, clipart&#10;&#10;Kuvaus luotu automaattisesti"/>
                    <pic:cNvPicPr/>
                  </pic:nvPicPr>
                  <pic:blipFill>
                    <a:blip r:embed="rId6"/>
                    <a:stretch>
                      <a:fillRect/>
                    </a:stretch>
                  </pic:blipFill>
                  <pic:spPr>
                    <a:xfrm>
                      <a:off x="0" y="0"/>
                      <a:ext cx="2063875" cy="730294"/>
                    </a:xfrm>
                    <a:prstGeom prst="rect">
                      <a:avLst/>
                    </a:prstGeom>
                  </pic:spPr>
                </pic:pic>
              </a:graphicData>
            </a:graphic>
          </wp:inline>
        </w:drawing>
      </w:r>
    </w:p>
    <w:p w14:paraId="6ACF4C16" w14:textId="235473ED" w:rsidR="001B66FE" w:rsidRDefault="001B66FE" w:rsidP="001B66FE">
      <w:pPr>
        <w:pStyle w:val="Default"/>
        <w:rPr>
          <w:sz w:val="23"/>
          <w:szCs w:val="23"/>
        </w:rPr>
      </w:pPr>
      <w:r>
        <w:rPr>
          <w:b/>
          <w:bCs/>
          <w:sz w:val="48"/>
          <w:szCs w:val="48"/>
        </w:rPr>
        <w:t xml:space="preserve">Jäsentiedote 18/2024 </w:t>
      </w:r>
      <w:r>
        <w:rPr>
          <w:b/>
          <w:bCs/>
          <w:sz w:val="23"/>
          <w:szCs w:val="23"/>
        </w:rPr>
        <w:t xml:space="preserve">Posti- ja logistiikka-alan unioni PAU </w:t>
      </w:r>
    </w:p>
    <w:p w14:paraId="2DA6CA13" w14:textId="77777777" w:rsidR="001B66FE" w:rsidRDefault="001B66FE" w:rsidP="001B66FE">
      <w:pPr>
        <w:pStyle w:val="Default"/>
        <w:rPr>
          <w:sz w:val="23"/>
          <w:szCs w:val="23"/>
        </w:rPr>
      </w:pPr>
      <w:r>
        <w:rPr>
          <w:sz w:val="23"/>
          <w:szCs w:val="23"/>
        </w:rPr>
        <w:t xml:space="preserve"> </w:t>
      </w:r>
    </w:p>
    <w:p w14:paraId="72A30BE6" w14:textId="77777777" w:rsidR="001B66FE" w:rsidRDefault="001B66FE" w:rsidP="001B66FE">
      <w:pPr>
        <w:pStyle w:val="Default"/>
        <w:rPr>
          <w:sz w:val="28"/>
          <w:szCs w:val="28"/>
        </w:rPr>
      </w:pPr>
      <w:r>
        <w:rPr>
          <w:b/>
          <w:bCs/>
          <w:sz w:val="28"/>
          <w:szCs w:val="28"/>
        </w:rPr>
        <w:t xml:space="preserve">TYÖPAIKAN ILMOITUSTAULULLE! </w:t>
      </w:r>
    </w:p>
    <w:p w14:paraId="740C5DF4" w14:textId="0212EFC5" w:rsidR="001B66FE" w:rsidRDefault="001B66FE" w:rsidP="001B66FE">
      <w:pPr>
        <w:pStyle w:val="Default"/>
        <w:rPr>
          <w:rFonts w:ascii="Calibri" w:hAnsi="Calibri" w:cs="Calibri"/>
          <w:sz w:val="36"/>
          <w:szCs w:val="36"/>
        </w:rPr>
      </w:pPr>
      <w:r>
        <w:rPr>
          <w:rFonts w:ascii="Calibri" w:hAnsi="Calibri" w:cs="Calibri"/>
          <w:b/>
          <w:bCs/>
          <w:sz w:val="36"/>
          <w:szCs w:val="36"/>
        </w:rPr>
        <w:t>PAU</w:t>
      </w:r>
      <w:r>
        <w:rPr>
          <w:rFonts w:ascii="Calibri" w:hAnsi="Calibri" w:cs="Calibri"/>
          <w:b/>
          <w:bCs/>
          <w:sz w:val="36"/>
          <w:szCs w:val="36"/>
        </w:rPr>
        <w:t xml:space="preserve">: </w:t>
      </w:r>
      <w:r>
        <w:rPr>
          <w:rFonts w:ascii="Calibri" w:hAnsi="Calibri" w:cs="Calibri"/>
          <w:b/>
          <w:bCs/>
          <w:sz w:val="36"/>
          <w:szCs w:val="36"/>
        </w:rPr>
        <w:t xml:space="preserve">n jäsenristeily täyttyy vauhdilla – vielä ehdit mukaan! </w:t>
      </w:r>
    </w:p>
    <w:p w14:paraId="197D4CF5" w14:textId="591B5AEF" w:rsidR="001B66FE" w:rsidRDefault="001B66FE" w:rsidP="001B66FE">
      <w:pPr>
        <w:pStyle w:val="Default"/>
        <w:rPr>
          <w:sz w:val="22"/>
          <w:szCs w:val="22"/>
        </w:rPr>
      </w:pPr>
      <w:r>
        <w:rPr>
          <w:b/>
          <w:bCs/>
          <w:sz w:val="22"/>
          <w:szCs w:val="22"/>
        </w:rPr>
        <w:t>PAU</w:t>
      </w:r>
      <w:r>
        <w:rPr>
          <w:b/>
          <w:bCs/>
          <w:sz w:val="22"/>
          <w:szCs w:val="22"/>
        </w:rPr>
        <w:t>:</w:t>
      </w:r>
      <w:r>
        <w:rPr>
          <w:b/>
          <w:bCs/>
          <w:sz w:val="22"/>
          <w:szCs w:val="22"/>
        </w:rPr>
        <w:t xml:space="preserve">n jäsenristeilylle Tallink Victorialla 8.-9.2.2025 on saatavissa vielä B luokan hyttejä. A ja A </w:t>
      </w:r>
      <w:r>
        <w:rPr>
          <w:b/>
          <w:bCs/>
          <w:sz w:val="22"/>
          <w:szCs w:val="22"/>
        </w:rPr>
        <w:t>Premium</w:t>
      </w:r>
      <w:r>
        <w:rPr>
          <w:b/>
          <w:bCs/>
          <w:sz w:val="22"/>
          <w:szCs w:val="22"/>
        </w:rPr>
        <w:t xml:space="preserve">-luokan hytit on loppuunmyyty. Risteily on edullinen, koska liitto ja osa ammattiosastoista tukevat risteilylle osallistuvia jäseniä. </w:t>
      </w:r>
    </w:p>
    <w:p w14:paraId="76FE1B75" w14:textId="77777777" w:rsidR="001B66FE" w:rsidRDefault="001B66FE" w:rsidP="001B66FE">
      <w:pPr>
        <w:pStyle w:val="Default"/>
        <w:rPr>
          <w:sz w:val="22"/>
          <w:szCs w:val="22"/>
        </w:rPr>
      </w:pPr>
      <w:r>
        <w:rPr>
          <w:sz w:val="22"/>
          <w:szCs w:val="22"/>
        </w:rPr>
        <w:t xml:space="preserve">Tallinkin Victoria I laiva lähtee Länsiterminaalista (Länsiterminaali 2, Tyynenmerenkatu 14, Helsinki) lauantaina 8.2.2025 klo 18.35. Lähtöselvitys (lippujen jako) aukeaa kaksi tuntia aiemmin ja laivaan nousu alkaa klo 17.45, paikalla on hyvä olla riittävän ajoissa. Tallinnaan saavumme klo 22.00 D-terminaaliin. </w:t>
      </w:r>
    </w:p>
    <w:p w14:paraId="0D704A26" w14:textId="77777777" w:rsidR="001B66FE" w:rsidRDefault="001B66FE" w:rsidP="001B66FE">
      <w:pPr>
        <w:pStyle w:val="Default"/>
        <w:rPr>
          <w:sz w:val="22"/>
          <w:szCs w:val="22"/>
        </w:rPr>
      </w:pPr>
      <w:r>
        <w:rPr>
          <w:sz w:val="22"/>
          <w:szCs w:val="22"/>
        </w:rPr>
        <w:t xml:space="preserve">Laivan konferenssikannella on PAU piste, josta saat informaatiota ja rekvisiittaa risteilyä varten. Sunnuntaina 9.2.2025 on mahdollisuus käydä maissa Tallinnassa klo 8–12. </w:t>
      </w:r>
    </w:p>
    <w:p w14:paraId="27D943FC" w14:textId="77777777" w:rsidR="001B66FE" w:rsidRDefault="001B66FE" w:rsidP="001B66FE">
      <w:pPr>
        <w:pStyle w:val="Default"/>
        <w:rPr>
          <w:sz w:val="22"/>
          <w:szCs w:val="22"/>
        </w:rPr>
      </w:pPr>
      <w:r>
        <w:rPr>
          <w:sz w:val="22"/>
          <w:szCs w:val="22"/>
        </w:rPr>
        <w:t xml:space="preserve">Laivalta löytyy paljon ravintoloita, mm. </w:t>
      </w:r>
      <w:r w:rsidRPr="001B66FE">
        <w:rPr>
          <w:sz w:val="22"/>
          <w:szCs w:val="22"/>
          <w:lang w:val="en-US"/>
        </w:rPr>
        <w:t xml:space="preserve">Grande Buffet ja Grill House sekä Starlight-yökerho. </w:t>
      </w:r>
      <w:r>
        <w:rPr>
          <w:sz w:val="22"/>
          <w:szCs w:val="22"/>
        </w:rPr>
        <w:t xml:space="preserve">Yökerhossa soittaa myös kotimainen bilebändi. </w:t>
      </w:r>
    </w:p>
    <w:p w14:paraId="5511EC84" w14:textId="77777777" w:rsidR="001B66FE" w:rsidRDefault="001B66FE" w:rsidP="001B66FE">
      <w:pPr>
        <w:pStyle w:val="Default"/>
        <w:rPr>
          <w:sz w:val="22"/>
          <w:szCs w:val="22"/>
        </w:rPr>
      </w:pPr>
      <w:r>
        <w:rPr>
          <w:sz w:val="22"/>
          <w:szCs w:val="22"/>
        </w:rPr>
        <w:t xml:space="preserve">PAU on varannut sunnuntaille konferenssikannelta kokoustilan 280 hengelle klo 12.00 alkaen. Tule kuulemaan viimeisimmät liiton ja postialan kuulumiset puheenjohtaja Heidi Niemisen ajankohtaiskatsauksessa. Samalla voit kysyä mieltä askarruttavia kysymyksiä. </w:t>
      </w:r>
    </w:p>
    <w:p w14:paraId="2BAB7938" w14:textId="77777777" w:rsidR="001B66FE" w:rsidRDefault="001B66FE" w:rsidP="001B66FE">
      <w:pPr>
        <w:pStyle w:val="Default"/>
        <w:rPr>
          <w:sz w:val="22"/>
          <w:szCs w:val="22"/>
        </w:rPr>
      </w:pPr>
      <w:r>
        <w:rPr>
          <w:sz w:val="22"/>
          <w:szCs w:val="22"/>
        </w:rPr>
        <w:t xml:space="preserve">Laiva palaa sunnuntaina Helsinkiin aikataulun mukaan klo 16.00. </w:t>
      </w:r>
    </w:p>
    <w:p w14:paraId="6C561715" w14:textId="77777777" w:rsidR="001B66FE" w:rsidRDefault="001B66FE" w:rsidP="001B66FE">
      <w:pPr>
        <w:pStyle w:val="Default"/>
        <w:rPr>
          <w:sz w:val="22"/>
          <w:szCs w:val="22"/>
        </w:rPr>
      </w:pPr>
      <w:r>
        <w:rPr>
          <w:b/>
          <w:bCs/>
          <w:sz w:val="22"/>
          <w:szCs w:val="22"/>
        </w:rPr>
        <w:t xml:space="preserve">Ilmoittaudu nyt – paikkoja on rajoitetusti! </w:t>
      </w:r>
    </w:p>
    <w:p w14:paraId="3DC0743E" w14:textId="77777777" w:rsidR="001B66FE" w:rsidRDefault="001B66FE" w:rsidP="001B66FE">
      <w:pPr>
        <w:pStyle w:val="Default"/>
        <w:rPr>
          <w:sz w:val="22"/>
          <w:szCs w:val="22"/>
        </w:rPr>
      </w:pPr>
      <w:r>
        <w:rPr>
          <w:sz w:val="22"/>
          <w:szCs w:val="22"/>
        </w:rPr>
        <w:t xml:space="preserve">Risteilyllä on jäljellä vielä B-luokan 2 hengen hyttejä. Hytin hinta on 90 € / hlö (ei jäsenille 130 €). Risteilyn omavastuuhinta sisältää kaikki ruokailut. Kaksi henkilöä hytissä. </w:t>
      </w:r>
    </w:p>
    <w:p w14:paraId="1B3852DB" w14:textId="2BDB0046" w:rsidR="001B66FE" w:rsidRDefault="001B66FE" w:rsidP="001B66FE">
      <w:pPr>
        <w:pStyle w:val="Default"/>
        <w:rPr>
          <w:sz w:val="22"/>
          <w:szCs w:val="22"/>
        </w:rPr>
      </w:pPr>
      <w:r>
        <w:rPr>
          <w:sz w:val="22"/>
          <w:szCs w:val="22"/>
        </w:rPr>
        <w:t>Olemme varanneet risteilyyn ruokailut Grande Buffetista. Menomatkalla päivällinen nautitaan klo 20.45. Päivälliseen sisältyy myös ruokajuomat. Sunnuntaina meriaamiainen alkaen klo 7.00 ja lounas klo 14.15 sisältäen ruokajuomat. Buffettien myöhemmät kattaukset on varattu kokonaan PAU</w:t>
      </w:r>
      <w:r>
        <w:rPr>
          <w:sz w:val="22"/>
          <w:szCs w:val="22"/>
        </w:rPr>
        <w:t xml:space="preserve">: </w:t>
      </w:r>
      <w:r>
        <w:rPr>
          <w:sz w:val="22"/>
          <w:szCs w:val="22"/>
        </w:rPr>
        <w:t xml:space="preserve">n jäsenille max. 400 henkilöä. Lisäpaikat saadaan aiemmasta kattauksesta niin kauan kuin tilaa riittää. Kannattaa siis ilmoittautua mahdollisimman pikaisesti. Pöytävaraus on lunastettava ravintolasta viimeistään 15 min. kattauksen alkamisesta. </w:t>
      </w:r>
    </w:p>
    <w:p w14:paraId="5ACF575A" w14:textId="77777777" w:rsidR="001B66FE" w:rsidRDefault="001B66FE" w:rsidP="001B66FE">
      <w:pPr>
        <w:pStyle w:val="Default"/>
        <w:rPr>
          <w:sz w:val="22"/>
          <w:szCs w:val="22"/>
        </w:rPr>
      </w:pPr>
      <w:r>
        <w:rPr>
          <w:b/>
          <w:bCs/>
          <w:sz w:val="22"/>
          <w:szCs w:val="22"/>
        </w:rPr>
        <w:t xml:space="preserve">Ilmoittaudu ensisijaisesti osastosi kautta </w:t>
      </w:r>
    </w:p>
    <w:p w14:paraId="5F56EF96" w14:textId="77777777" w:rsidR="001B66FE" w:rsidRDefault="001B66FE" w:rsidP="001B66FE">
      <w:pPr>
        <w:pStyle w:val="Default"/>
        <w:rPr>
          <w:sz w:val="22"/>
          <w:szCs w:val="22"/>
        </w:rPr>
      </w:pPr>
      <w:r>
        <w:rPr>
          <w:sz w:val="22"/>
          <w:szCs w:val="22"/>
        </w:rPr>
        <w:t xml:space="preserve">Jäsenristeilylle ilmoittaudutaan ensisijaisesti oman ammattiosaston kautta. Ilmoittaudu viimeistään 6.1.2025. Paikkoja on rajoitetusti. Kysy samalla osastosi mahdollinen tuki. Ammattiosastojen tuen voit tarkistaa myös osoitteesta pau.fi/pau/paun-jasenristeily-2025. </w:t>
      </w:r>
    </w:p>
    <w:p w14:paraId="253229CE" w14:textId="77777777" w:rsidR="001B66FE" w:rsidRDefault="001B66FE" w:rsidP="001B66FE">
      <w:pPr>
        <w:pStyle w:val="Default"/>
        <w:rPr>
          <w:sz w:val="22"/>
          <w:szCs w:val="22"/>
        </w:rPr>
      </w:pPr>
      <w:r>
        <w:rPr>
          <w:sz w:val="22"/>
          <w:szCs w:val="22"/>
        </w:rPr>
        <w:t xml:space="preserve">Liiton toimistossa otetaan myös ilmoittautumisia vastaan, mikäli et pysty ilmoittautumaan osastosi kautta. Yhdyshenkilö työehto- ja järjestöasiantuntija Jarmo Tuominen, 040 315 4401, jarmo.tuominen@pau.fi. </w:t>
      </w:r>
    </w:p>
    <w:p w14:paraId="107A9549" w14:textId="77777777" w:rsidR="001B66FE" w:rsidRDefault="001B66FE" w:rsidP="001B66FE">
      <w:pPr>
        <w:pStyle w:val="Default"/>
        <w:rPr>
          <w:sz w:val="22"/>
          <w:szCs w:val="22"/>
        </w:rPr>
      </w:pPr>
      <w:r>
        <w:rPr>
          <w:sz w:val="22"/>
          <w:szCs w:val="22"/>
        </w:rPr>
        <w:t xml:space="preserve">Matkan omavastuuosuus, esim. B-hytti 90 € miinus osaston tuki maksetaan 6.1.2025 mennessä, maksun saaja Posti- ja logistiikka-alan unioni PAU ry, tilinumero FI66 5541 2810 0001 59. Viestiksi Jäsenristeily ja matkustajan nimi tai nimet, jos maksetaan useammasta henkilöstä. </w:t>
      </w:r>
    </w:p>
    <w:p w14:paraId="523CFC97" w14:textId="49BDD601" w:rsidR="004356B8" w:rsidRDefault="001B66FE" w:rsidP="001B66FE">
      <w:pPr>
        <w:rPr>
          <w:b/>
          <w:bCs/>
          <w:i/>
          <w:iCs/>
        </w:rPr>
      </w:pPr>
      <w:r>
        <w:rPr>
          <w:b/>
          <w:bCs/>
          <w:i/>
          <w:iCs/>
        </w:rPr>
        <w:t>Muista ottaa risteilylle mukaan joko voimassa oleva passi tai henkilökortti. Huomaathan, että ajokortti ei ole matkustusasiakirja tai virallinen henkilötodistus.</w:t>
      </w:r>
    </w:p>
    <w:p w14:paraId="64A194E7" w14:textId="77777777" w:rsidR="001B66FE" w:rsidRDefault="001B66FE" w:rsidP="001B66FE">
      <w:pPr>
        <w:pStyle w:val="Default"/>
        <w:rPr>
          <w:sz w:val="20"/>
          <w:szCs w:val="20"/>
        </w:rPr>
      </w:pPr>
      <w:r>
        <w:rPr>
          <w:sz w:val="20"/>
          <w:szCs w:val="20"/>
        </w:rPr>
        <w:t xml:space="preserve">9.12.2024 </w:t>
      </w:r>
    </w:p>
    <w:p w14:paraId="25DA3D1C" w14:textId="77777777" w:rsidR="001B66FE" w:rsidRDefault="001B66FE" w:rsidP="001B66FE">
      <w:pPr>
        <w:pStyle w:val="Default"/>
        <w:rPr>
          <w:sz w:val="20"/>
          <w:szCs w:val="20"/>
        </w:rPr>
      </w:pPr>
      <w:r>
        <w:rPr>
          <w:sz w:val="20"/>
          <w:szCs w:val="20"/>
        </w:rPr>
        <w:t xml:space="preserve">Posti- ja logistiikka-alan unioni PAU puh. 09 613 116 John Stenbergin ranta 6 etunimi.sukunimi@pau.fi 00530 Helsinki </w:t>
      </w:r>
      <w:r>
        <w:rPr>
          <w:b/>
          <w:bCs/>
          <w:sz w:val="20"/>
          <w:szCs w:val="20"/>
        </w:rPr>
        <w:t xml:space="preserve">www.pau.fi </w:t>
      </w:r>
    </w:p>
    <w:p w14:paraId="5BB25CDE" w14:textId="77777777" w:rsidR="001B66FE" w:rsidRDefault="001B66FE" w:rsidP="001B66FE"/>
    <w:sectPr w:rsidR="001B66FE">
      <w:footerReference w:type="even" r:id="rId7"/>
      <w:footerReference w:type="default" r:id="rId8"/>
      <w:footerReference w:type="first" r:id="rId9"/>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996193" w14:textId="77777777" w:rsidR="001B66FE" w:rsidRDefault="001B66FE" w:rsidP="001B66FE">
      <w:pPr>
        <w:spacing w:after="0" w:line="240" w:lineRule="auto"/>
      </w:pPr>
      <w:r>
        <w:separator/>
      </w:r>
    </w:p>
  </w:endnote>
  <w:endnote w:type="continuationSeparator" w:id="0">
    <w:p w14:paraId="22F6F41F" w14:textId="77777777" w:rsidR="001B66FE" w:rsidRDefault="001B66FE" w:rsidP="001B6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73746" w14:textId="70031B93" w:rsidR="001B66FE" w:rsidRDefault="001B66FE">
    <w:pPr>
      <w:pStyle w:val="Alatunniste"/>
    </w:pPr>
    <w:r>
      <w:rPr>
        <w:noProof/>
      </w:rPr>
      <mc:AlternateContent>
        <mc:Choice Requires="wps">
          <w:drawing>
            <wp:anchor distT="0" distB="0" distL="0" distR="0" simplePos="0" relativeHeight="251659264" behindDoc="0" locked="0" layoutInCell="1" allowOverlap="1" wp14:anchorId="4245CF69" wp14:editId="7F9FDD4B">
              <wp:simplePos x="635" y="635"/>
              <wp:positionH relativeFrom="page">
                <wp:align>left</wp:align>
              </wp:positionH>
              <wp:positionV relativeFrom="page">
                <wp:align>bottom</wp:align>
              </wp:positionV>
              <wp:extent cx="770255" cy="357505"/>
              <wp:effectExtent l="0" t="0" r="10795" b="0"/>
              <wp:wrapNone/>
              <wp:docPr id="2054968371" name="Tekstiruutu 3" descr="INTERN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70255" cy="357505"/>
                      </a:xfrm>
                      <a:prstGeom prst="rect">
                        <a:avLst/>
                      </a:prstGeom>
                      <a:noFill/>
                      <a:ln>
                        <a:noFill/>
                      </a:ln>
                    </wps:spPr>
                    <wps:txbx>
                      <w:txbxContent>
                        <w:p w14:paraId="089CDB0E" w14:textId="048C6D06" w:rsidR="001B66FE" w:rsidRPr="001B66FE" w:rsidRDefault="001B66FE" w:rsidP="001B66FE">
                          <w:pPr>
                            <w:spacing w:after="0"/>
                            <w:rPr>
                              <w:rFonts w:ascii="Calibri" w:eastAsia="Calibri" w:hAnsi="Calibri" w:cs="Calibri"/>
                              <w:noProof/>
                              <w:color w:val="000000"/>
                              <w:sz w:val="20"/>
                              <w:szCs w:val="20"/>
                            </w:rPr>
                          </w:pPr>
                          <w:r w:rsidRPr="001B66FE">
                            <w:rPr>
                              <w:rFonts w:ascii="Calibri" w:eastAsia="Calibri" w:hAnsi="Calibri" w:cs="Calibri"/>
                              <w:noProof/>
                              <w:color w:val="000000"/>
                              <w:sz w:val="20"/>
                              <w:szCs w:val="20"/>
                            </w:rPr>
                            <w:t xml:space="preserve">INTERNAL </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245CF69" id="_x0000_t202" coordsize="21600,21600" o:spt="202" path="m,l,21600r21600,l21600,xe">
              <v:stroke joinstyle="miter"/>
              <v:path gradientshapeok="t" o:connecttype="rect"/>
            </v:shapetype>
            <v:shape id="Tekstiruutu 3" o:spid="_x0000_s1027" type="#_x0000_t202" alt="INTERNAL " style="position:absolute;margin-left:0;margin-top:0;width:60.65pt;height:28.1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" filled="f" stroked="f">
              <v:fill o:detectmouseclick="t"/>
              <v:textbox style="mso-fit-shape-to-text:t" inset="20pt,0,0,15pt">
                <w:txbxContent>
                  <w:p w14:paraId="089CDB0E" w14:textId="048C6D06" w:rsidR="001B66FE" w:rsidRPr="001B66FE" w:rsidRDefault="001B66FE" w:rsidP="001B66FE">
                    <w:pPr>
                      <w:spacing w:after="0"/>
                      <w:rPr>
                        <w:rFonts w:ascii="Calibri" w:eastAsia="Calibri" w:hAnsi="Calibri" w:cs="Calibri"/>
                        <w:noProof/>
                        <w:color w:val="000000"/>
                        <w:sz w:val="20"/>
                        <w:szCs w:val="20"/>
                      </w:rPr>
                    </w:pPr>
                    <w:r w:rsidRPr="001B66FE">
                      <w:rPr>
                        <w:rFonts w:ascii="Calibri" w:eastAsia="Calibri" w:hAnsi="Calibri" w:cs="Calibri"/>
                        <w:noProof/>
                        <w:color w:val="000000"/>
                        <w:sz w:val="20"/>
                        <w:szCs w:val="20"/>
                      </w:rPr>
                      <w:t xml:space="preserve">INTERNAL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F3722" w14:textId="292F00F5" w:rsidR="001B66FE" w:rsidRDefault="001B66FE">
    <w:pPr>
      <w:pStyle w:val="Alatunniste"/>
    </w:pPr>
    <w:r>
      <w:rPr>
        <w:noProof/>
      </w:rPr>
      <mc:AlternateContent>
        <mc:Choice Requires="wps">
          <w:drawing>
            <wp:anchor distT="0" distB="0" distL="0" distR="0" simplePos="0" relativeHeight="251660288" behindDoc="0" locked="0" layoutInCell="1" allowOverlap="1" wp14:anchorId="0B4484A2" wp14:editId="66FBBA94">
              <wp:simplePos x="723900" y="10071100"/>
              <wp:positionH relativeFrom="page">
                <wp:align>left</wp:align>
              </wp:positionH>
              <wp:positionV relativeFrom="page">
                <wp:align>bottom</wp:align>
              </wp:positionV>
              <wp:extent cx="770255" cy="357505"/>
              <wp:effectExtent l="0" t="0" r="10795" b="0"/>
              <wp:wrapNone/>
              <wp:docPr id="820025046" name="Tekstiruutu 4" descr="INTERN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70255" cy="357505"/>
                      </a:xfrm>
                      <a:prstGeom prst="rect">
                        <a:avLst/>
                      </a:prstGeom>
                      <a:noFill/>
                      <a:ln>
                        <a:noFill/>
                      </a:ln>
                    </wps:spPr>
                    <wps:txbx>
                      <w:txbxContent>
                        <w:p w14:paraId="081DBEC6" w14:textId="782C55E4" w:rsidR="001B66FE" w:rsidRPr="001B66FE" w:rsidRDefault="001B66FE" w:rsidP="001B66FE">
                          <w:pPr>
                            <w:spacing w:after="0"/>
                            <w:rPr>
                              <w:rFonts w:ascii="Calibri" w:eastAsia="Calibri" w:hAnsi="Calibri" w:cs="Calibri"/>
                              <w:noProof/>
                              <w:color w:val="000000"/>
                              <w:sz w:val="20"/>
                              <w:szCs w:val="20"/>
                            </w:rPr>
                          </w:pPr>
                          <w:r w:rsidRPr="001B66FE">
                            <w:rPr>
                              <w:rFonts w:ascii="Calibri" w:eastAsia="Calibri" w:hAnsi="Calibri" w:cs="Calibri"/>
                              <w:noProof/>
                              <w:color w:val="000000"/>
                              <w:sz w:val="20"/>
                              <w:szCs w:val="20"/>
                            </w:rPr>
                            <w:t xml:space="preserve">INTERNAL </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B4484A2" id="_x0000_t202" coordsize="21600,21600" o:spt="202" path="m,l,21600r21600,l21600,xe">
              <v:stroke joinstyle="miter"/>
              <v:path gradientshapeok="t" o:connecttype="rect"/>
            </v:shapetype>
            <v:shape id="Tekstiruutu 4" o:spid="_x0000_s1028" type="#_x0000_t202" alt="INTERNAL " style="position:absolute;margin-left:0;margin-top:0;width:60.65pt;height:28.1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" filled="f" stroked="f">
              <v:fill o:detectmouseclick="t"/>
              <v:textbox style="mso-fit-shape-to-text:t" inset="20pt,0,0,15pt">
                <w:txbxContent>
                  <w:p w14:paraId="081DBEC6" w14:textId="782C55E4" w:rsidR="001B66FE" w:rsidRPr="001B66FE" w:rsidRDefault="001B66FE" w:rsidP="001B66FE">
                    <w:pPr>
                      <w:spacing w:after="0"/>
                      <w:rPr>
                        <w:rFonts w:ascii="Calibri" w:eastAsia="Calibri" w:hAnsi="Calibri" w:cs="Calibri"/>
                        <w:noProof/>
                        <w:color w:val="000000"/>
                        <w:sz w:val="20"/>
                        <w:szCs w:val="20"/>
                      </w:rPr>
                    </w:pPr>
                    <w:r w:rsidRPr="001B66FE">
                      <w:rPr>
                        <w:rFonts w:ascii="Calibri" w:eastAsia="Calibri" w:hAnsi="Calibri" w:cs="Calibri"/>
                        <w:noProof/>
                        <w:color w:val="000000"/>
                        <w:sz w:val="20"/>
                        <w:szCs w:val="20"/>
                      </w:rPr>
                      <w:t xml:space="preserve">INTERNAL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26F18" w14:textId="7357815A" w:rsidR="001B66FE" w:rsidRDefault="001B66FE">
    <w:pPr>
      <w:pStyle w:val="Alatunniste"/>
    </w:pPr>
    <w:r>
      <w:rPr>
        <w:noProof/>
      </w:rPr>
      <mc:AlternateContent>
        <mc:Choice Requires="wps">
          <w:drawing>
            <wp:anchor distT="0" distB="0" distL="0" distR="0" simplePos="0" relativeHeight="251658240" behindDoc="0" locked="0" layoutInCell="1" allowOverlap="1" wp14:anchorId="7F0A51F4" wp14:editId="2401E268">
              <wp:simplePos x="635" y="635"/>
              <wp:positionH relativeFrom="page">
                <wp:align>left</wp:align>
              </wp:positionH>
              <wp:positionV relativeFrom="page">
                <wp:align>bottom</wp:align>
              </wp:positionV>
              <wp:extent cx="770255" cy="357505"/>
              <wp:effectExtent l="0" t="0" r="10795" b="0"/>
              <wp:wrapNone/>
              <wp:docPr id="1282234807" name="Tekstiruutu 2" descr="INTERN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70255" cy="357505"/>
                      </a:xfrm>
                      <a:prstGeom prst="rect">
                        <a:avLst/>
                      </a:prstGeom>
                      <a:noFill/>
                      <a:ln>
                        <a:noFill/>
                      </a:ln>
                    </wps:spPr>
                    <wps:txbx>
                      <w:txbxContent>
                        <w:p w14:paraId="58DEC15C" w14:textId="74ACCA73" w:rsidR="001B66FE" w:rsidRPr="001B66FE" w:rsidRDefault="001B66FE" w:rsidP="001B66FE">
                          <w:pPr>
                            <w:spacing w:after="0"/>
                            <w:rPr>
                              <w:rFonts w:ascii="Calibri" w:eastAsia="Calibri" w:hAnsi="Calibri" w:cs="Calibri"/>
                              <w:noProof/>
                              <w:color w:val="000000"/>
                              <w:sz w:val="20"/>
                              <w:szCs w:val="20"/>
                            </w:rPr>
                          </w:pPr>
                          <w:r w:rsidRPr="001B66FE">
                            <w:rPr>
                              <w:rFonts w:ascii="Calibri" w:eastAsia="Calibri" w:hAnsi="Calibri" w:cs="Calibri"/>
                              <w:noProof/>
                              <w:color w:val="000000"/>
                              <w:sz w:val="20"/>
                              <w:szCs w:val="20"/>
                            </w:rPr>
                            <w:t xml:space="preserve">INTERNAL </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F0A51F4" id="_x0000_t202" coordsize="21600,21600" o:spt="202" path="m,l,21600r21600,l21600,xe">
              <v:stroke joinstyle="miter"/>
              <v:path gradientshapeok="t" o:connecttype="rect"/>
            </v:shapetype>
            <v:shape id="Tekstiruutu 2" o:spid="_x0000_s1029" type="#_x0000_t202" alt="INTERNAL " style="position:absolute;margin-left:0;margin-top:0;width:60.65pt;height:28.1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" filled="f" stroked="f">
              <v:fill o:detectmouseclick="t"/>
              <v:textbox style="mso-fit-shape-to-text:t" inset="20pt,0,0,15pt">
                <w:txbxContent>
                  <w:p w14:paraId="58DEC15C" w14:textId="74ACCA73" w:rsidR="001B66FE" w:rsidRPr="001B66FE" w:rsidRDefault="001B66FE" w:rsidP="001B66FE">
                    <w:pPr>
                      <w:spacing w:after="0"/>
                      <w:rPr>
                        <w:rFonts w:ascii="Calibri" w:eastAsia="Calibri" w:hAnsi="Calibri" w:cs="Calibri"/>
                        <w:noProof/>
                        <w:color w:val="000000"/>
                        <w:sz w:val="20"/>
                        <w:szCs w:val="20"/>
                      </w:rPr>
                    </w:pPr>
                    <w:r w:rsidRPr="001B66FE">
                      <w:rPr>
                        <w:rFonts w:ascii="Calibri" w:eastAsia="Calibri" w:hAnsi="Calibri" w:cs="Calibri"/>
                        <w:noProof/>
                        <w:color w:val="000000"/>
                        <w:sz w:val="20"/>
                        <w:szCs w:val="20"/>
                      </w:rPr>
                      <w:t xml:space="preserve">INTERNAL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BCBA7A" w14:textId="77777777" w:rsidR="001B66FE" w:rsidRDefault="001B66FE" w:rsidP="001B66FE">
      <w:pPr>
        <w:spacing w:after="0" w:line="240" w:lineRule="auto"/>
      </w:pPr>
      <w:r>
        <w:separator/>
      </w:r>
    </w:p>
  </w:footnote>
  <w:footnote w:type="continuationSeparator" w:id="0">
    <w:p w14:paraId="05548846" w14:textId="77777777" w:rsidR="001B66FE" w:rsidRDefault="001B66FE" w:rsidP="001B66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6FE"/>
    <w:rsid w:val="001B66FE"/>
    <w:rsid w:val="004356B8"/>
    <w:rsid w:val="00DE721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EC317"/>
  <w15:chartTrackingRefBased/>
  <w15:docId w15:val="{77BFB614-CBC2-48D4-B9B2-217D75DBE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1B66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1B66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1B66FE"/>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1B66FE"/>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1B66FE"/>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1B66FE"/>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1B66FE"/>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1B66FE"/>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1B66FE"/>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1B66FE"/>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1B66FE"/>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1B66FE"/>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1B66FE"/>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1B66FE"/>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1B66FE"/>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1B66FE"/>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1B66FE"/>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1B66FE"/>
    <w:rPr>
      <w:rFonts w:eastAsiaTheme="majorEastAsia" w:cstheme="majorBidi"/>
      <w:color w:val="272727" w:themeColor="text1" w:themeTint="D8"/>
    </w:rPr>
  </w:style>
  <w:style w:type="paragraph" w:styleId="Otsikko">
    <w:name w:val="Title"/>
    <w:basedOn w:val="Normaali"/>
    <w:next w:val="Normaali"/>
    <w:link w:val="OtsikkoChar"/>
    <w:uiPriority w:val="10"/>
    <w:qFormat/>
    <w:rsid w:val="001B66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1B66FE"/>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1B66FE"/>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1B66FE"/>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1B66FE"/>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1B66FE"/>
    <w:rPr>
      <w:i/>
      <w:iCs/>
      <w:color w:val="404040" w:themeColor="text1" w:themeTint="BF"/>
    </w:rPr>
  </w:style>
  <w:style w:type="paragraph" w:styleId="Luettelokappale">
    <w:name w:val="List Paragraph"/>
    <w:basedOn w:val="Normaali"/>
    <w:uiPriority w:val="34"/>
    <w:qFormat/>
    <w:rsid w:val="001B66FE"/>
    <w:pPr>
      <w:ind w:left="720"/>
      <w:contextualSpacing/>
    </w:pPr>
  </w:style>
  <w:style w:type="character" w:styleId="Voimakaskorostus">
    <w:name w:val="Intense Emphasis"/>
    <w:basedOn w:val="Kappaleenoletusfontti"/>
    <w:uiPriority w:val="21"/>
    <w:qFormat/>
    <w:rsid w:val="001B66FE"/>
    <w:rPr>
      <w:i/>
      <w:iCs/>
      <w:color w:val="0F4761" w:themeColor="accent1" w:themeShade="BF"/>
    </w:rPr>
  </w:style>
  <w:style w:type="paragraph" w:styleId="Erottuvalainaus">
    <w:name w:val="Intense Quote"/>
    <w:basedOn w:val="Normaali"/>
    <w:next w:val="Normaali"/>
    <w:link w:val="ErottuvalainausChar"/>
    <w:uiPriority w:val="30"/>
    <w:qFormat/>
    <w:rsid w:val="001B66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1B66FE"/>
    <w:rPr>
      <w:i/>
      <w:iCs/>
      <w:color w:val="0F4761" w:themeColor="accent1" w:themeShade="BF"/>
    </w:rPr>
  </w:style>
  <w:style w:type="character" w:styleId="Erottuvaviittaus">
    <w:name w:val="Intense Reference"/>
    <w:basedOn w:val="Kappaleenoletusfontti"/>
    <w:uiPriority w:val="32"/>
    <w:qFormat/>
    <w:rsid w:val="001B66FE"/>
    <w:rPr>
      <w:b/>
      <w:bCs/>
      <w:smallCaps/>
      <w:color w:val="0F4761" w:themeColor="accent1" w:themeShade="BF"/>
      <w:spacing w:val="5"/>
    </w:rPr>
  </w:style>
  <w:style w:type="paragraph" w:customStyle="1" w:styleId="Default">
    <w:name w:val="Default"/>
    <w:rsid w:val="001B66FE"/>
    <w:pPr>
      <w:autoSpaceDE w:val="0"/>
      <w:autoSpaceDN w:val="0"/>
      <w:adjustRightInd w:val="0"/>
      <w:spacing w:after="0" w:line="240" w:lineRule="auto"/>
    </w:pPr>
    <w:rPr>
      <w:rFonts w:ascii="Arial" w:hAnsi="Arial" w:cs="Arial"/>
      <w:color w:val="000000"/>
      <w:kern w:val="0"/>
      <w:sz w:val="24"/>
      <w:szCs w:val="24"/>
    </w:rPr>
  </w:style>
  <w:style w:type="paragraph" w:styleId="Alatunniste">
    <w:name w:val="footer"/>
    <w:basedOn w:val="Normaali"/>
    <w:link w:val="AlatunnisteChar"/>
    <w:uiPriority w:val="99"/>
    <w:unhideWhenUsed/>
    <w:rsid w:val="001B66FE"/>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1B66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351</Words>
  <Characters>2850</Characters>
  <Application>Microsoft Office Word</Application>
  <DocSecurity>0</DocSecurity>
  <Lines>23</Lines>
  <Paragraphs>6</Paragraphs>
  <ScaleCrop>false</ScaleCrop>
  <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Konttinen Jari</dc:creator>
  <cp:keywords/>
  <dc:description/>
  <cp:lastModifiedBy>Konttinen Jari</cp:lastModifiedBy>
  <cp:revision>1</cp:revision>
  <dcterms:created xsi:type="dcterms:W3CDTF">2024-12-11T10:45:00Z</dcterms:created>
  <dcterms:modified xsi:type="dcterms:W3CDTF">2024-12-11T10:53:00Z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4c6d59b7,7a7c5433,30e096d6</vt:lpwstr>
  </property>
  <property fmtid="{D5CDD505-2E9C-101B-9397-08002B2CF9AE}" pid="3" name="ClassificationContentMarkingFooterFontProps">
    <vt:lpwstr>#000000,10,Calibri</vt:lpwstr>
  </property>
  <property fmtid="{D5CDD505-2E9C-101B-9397-08002B2CF9AE}" pid="4" name="ClassificationContentMarkingFooterText">
    <vt:lpwstr>INTERNAL </vt:lpwstr>
  </property>
  <property fmtid="{D5CDD505-2E9C-101B-9397-08002B2CF9AE}" pid="5" name="MSIP_Label_fd444451-a52a-48aa-a46b-f55f7246fc83_Enabled">
    <vt:lpwstr>true</vt:lpwstr>
  </property>
  <property fmtid="{D5CDD505-2E9C-101B-9397-08002B2CF9AE}" pid="6" name="MSIP_Label_fd444451-a52a-48aa-a46b-f55f7246fc83_SetDate">
    <vt:lpwstr>2024-12-11T10:53:39Z</vt:lpwstr>
  </property>
  <property fmtid="{D5CDD505-2E9C-101B-9397-08002B2CF9AE}" pid="7" name="MSIP_Label_fd444451-a52a-48aa-a46b-f55f7246fc83_Method">
    <vt:lpwstr>Standard</vt:lpwstr>
  </property>
  <property fmtid="{D5CDD505-2E9C-101B-9397-08002B2CF9AE}" pid="8" name="MSIP_Label_fd444451-a52a-48aa-a46b-f55f7246fc83_Name">
    <vt:lpwstr>Internal - Prod</vt:lpwstr>
  </property>
  <property fmtid="{D5CDD505-2E9C-101B-9397-08002B2CF9AE}" pid="9" name="MSIP_Label_fd444451-a52a-48aa-a46b-f55f7246fc83_SiteId">
    <vt:lpwstr>88d417d8-95eb-427b-8828-c46c9129de97</vt:lpwstr>
  </property>
  <property fmtid="{D5CDD505-2E9C-101B-9397-08002B2CF9AE}" pid="10" name="MSIP_Label_fd444451-a52a-48aa-a46b-f55f7246fc83_ActionId">
    <vt:lpwstr>d4eda3d4-77c0-46e3-bc50-ba8fd09695d9</vt:lpwstr>
  </property>
  <property fmtid="{D5CDD505-2E9C-101B-9397-08002B2CF9AE}" pid="11" name="MSIP_Label_fd444451-a52a-48aa-a46b-f55f7246fc83_ContentBits">
    <vt:lpwstr>2</vt:lpwstr>
  </property>
</Properties>
</file>